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324719">
        <w:rPr>
          <w:color w:val="464646"/>
        </w:rPr>
        <w:t>ит.д</w:t>
      </w:r>
      <w:proofErr w:type="spellEnd"/>
      <w:r w:rsidRPr="00324719">
        <w:rPr>
          <w:color w:val="464646"/>
        </w:rPr>
        <w:t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324719">
        <w:rPr>
          <w:color w:val="464646"/>
        </w:rPr>
        <w:t>трансформеру</w:t>
      </w:r>
      <w:proofErr w:type="spellEnd"/>
      <w:r w:rsidRPr="00324719">
        <w:rPr>
          <w:color w:val="464646"/>
        </w:rPr>
        <w:t>, игрушке "Денди", взмывающему ввысь самолёту, ревущей машине.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i/>
          <w:iCs/>
          <w:color w:val="464646"/>
        </w:rPr>
        <w:t>Игрушки из реальной жизни.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proofErr w:type="gramStart"/>
      <w:r w:rsidRPr="00324719">
        <w:rPr>
          <w:color w:val="464646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i/>
          <w:iCs/>
          <w:color w:val="464646"/>
        </w:rPr>
        <w:t>Игрушки, помогающие "выплеснуть" агрессию.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proofErr w:type="gramStart"/>
      <w:r w:rsidRPr="00324719">
        <w:rPr>
          <w:color w:val="464646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i/>
          <w:iCs/>
          <w:color w:val="464646"/>
        </w:rPr>
        <w:t>Игрушки для развития творческой фантазии и самовыражения.</w:t>
      </w:r>
      <w:r w:rsidRPr="00324719">
        <w:rPr>
          <w:color w:val="464646"/>
        </w:rPr>
        <w:t xml:space="preserve"> </w:t>
      </w:r>
      <w:proofErr w:type="gramStart"/>
      <w:r w:rsidRPr="00324719">
        <w:rPr>
          <w:color w:val="464646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i/>
          <w:iCs/>
          <w:color w:val="464646"/>
        </w:rPr>
        <w:t>При покупке игрушек пользуйтесь простым правилом: игрушки следует выбирать, а не собирать!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lastRenderedPageBreak/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 xml:space="preserve">Игрушки для самых </w:t>
      </w:r>
      <w:proofErr w:type="gramStart"/>
      <w:r w:rsidRPr="00324719">
        <w:rPr>
          <w:b/>
          <w:bCs/>
          <w:color w:val="464646"/>
        </w:rPr>
        <w:t>маленьких</w:t>
      </w:r>
      <w:proofErr w:type="gramEnd"/>
      <w:r w:rsidRPr="00324719">
        <w:rPr>
          <w:b/>
          <w:bCs/>
          <w:color w:val="464646"/>
        </w:rPr>
        <w:t xml:space="preserve"> </w:t>
      </w:r>
      <w:r w:rsidRPr="00324719">
        <w:rPr>
          <w:color w:val="464646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>Для годовалого малыша</w:t>
      </w:r>
      <w:r w:rsidRPr="00324719">
        <w:rPr>
          <w:color w:val="464646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>Для 2-летних детей</w:t>
      </w:r>
      <w:r w:rsidRPr="00324719">
        <w:rPr>
          <w:color w:val="464646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</w:t>
      </w:r>
      <w:bookmarkStart w:id="0" w:name="_GoBack"/>
      <w:bookmarkEnd w:id="0"/>
      <w:r w:rsidRPr="00324719">
        <w:rPr>
          <w:color w:val="464646"/>
        </w:rPr>
        <w:t>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>К трём годам</w:t>
      </w:r>
      <w:r w:rsidRPr="00324719">
        <w:rPr>
          <w:color w:val="464646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324719">
        <w:rPr>
          <w:color w:val="464646"/>
        </w:rPr>
        <w:t>со</w:t>
      </w:r>
      <w:proofErr w:type="gramEnd"/>
      <w:r w:rsidRPr="00324719">
        <w:rPr>
          <w:color w:val="464646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324719">
        <w:rPr>
          <w:color w:val="464646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324719">
        <w:rPr>
          <w:color w:val="464646"/>
        </w:rPr>
        <w:t>и.т.п</w:t>
      </w:r>
      <w:proofErr w:type="spellEnd"/>
      <w:r w:rsidRPr="00324719">
        <w:rPr>
          <w:color w:val="464646"/>
        </w:rPr>
        <w:t>.</w:t>
      </w:r>
      <w:proofErr w:type="gramEnd"/>
      <w:r w:rsidRPr="00324719">
        <w:rPr>
          <w:color w:val="464646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324719">
        <w:rPr>
          <w:color w:val="464646"/>
        </w:rPr>
        <w:t>со</w:t>
      </w:r>
      <w:proofErr w:type="gramEnd"/>
      <w:r w:rsidRPr="00324719">
        <w:rPr>
          <w:color w:val="464646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lastRenderedPageBreak/>
        <w:t>К четырём годам</w:t>
      </w:r>
      <w:r w:rsidRPr="00324719">
        <w:rPr>
          <w:color w:val="464646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324719">
        <w:rPr>
          <w:color w:val="464646"/>
        </w:rPr>
        <w:t>в</w:t>
      </w:r>
      <w:proofErr w:type="gramEnd"/>
      <w:r w:rsidRPr="00324719">
        <w:rPr>
          <w:color w:val="464646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 xml:space="preserve">К пяти годам </w:t>
      </w:r>
      <w:r w:rsidRPr="00324719">
        <w:rPr>
          <w:color w:val="464646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>Шестилетнему ребёнку</w:t>
      </w:r>
      <w:r w:rsidRPr="00324719">
        <w:rPr>
          <w:color w:val="464646"/>
        </w:rPr>
        <w:t xml:space="preserve">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324719">
        <w:rPr>
          <w:color w:val="464646"/>
        </w:rPr>
        <w:t>трансформеру</w:t>
      </w:r>
      <w:proofErr w:type="spellEnd"/>
      <w:r w:rsidRPr="00324719">
        <w:rPr>
          <w:color w:val="464646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324719">
        <w:rPr>
          <w:color w:val="464646"/>
        </w:rPr>
        <w:t>должно</w:t>
      </w:r>
      <w:proofErr w:type="gramEnd"/>
      <w:r w:rsidRPr="00324719">
        <w:rPr>
          <w:color w:val="464646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324719">
        <w:rPr>
          <w:color w:val="464646"/>
        </w:rPr>
        <w:t>Намного психологически</w:t>
      </w:r>
      <w:proofErr w:type="gramEnd"/>
      <w:r w:rsidRPr="00324719">
        <w:rPr>
          <w:color w:val="464646"/>
        </w:rPr>
        <w:t xml:space="preserve"> </w:t>
      </w:r>
      <w:proofErr w:type="spellStart"/>
      <w:r w:rsidRPr="00324719">
        <w:rPr>
          <w:color w:val="464646"/>
        </w:rPr>
        <w:t>экологичнее</w:t>
      </w:r>
      <w:proofErr w:type="spellEnd"/>
      <w:r w:rsidRPr="00324719">
        <w:rPr>
          <w:color w:val="464646"/>
        </w:rPr>
        <w:t xml:space="preserve">  отремонтировать их и отдать другим детям, подарить детскому саду, ребёнку, которому не повезло и родители не покупают ему игрушек. 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b/>
          <w:bCs/>
          <w:color w:val="464646"/>
        </w:rPr>
        <w:t>В школьном возрасте</w:t>
      </w:r>
      <w:r w:rsidRPr="00324719">
        <w:rPr>
          <w:color w:val="464646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lastRenderedPageBreak/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324719" w:rsidRPr="00324719" w:rsidRDefault="00324719" w:rsidP="00324719">
      <w:pPr>
        <w:pStyle w:val="a3"/>
        <w:jc w:val="both"/>
        <w:rPr>
          <w:color w:val="464646"/>
        </w:rPr>
      </w:pPr>
      <w:r w:rsidRPr="00324719">
        <w:rPr>
          <w:color w:val="464646"/>
        </w:rPr>
        <w:t>Источник: http://doshvozrast.ru/rabrod/konsultacrod04.htm</w:t>
      </w:r>
    </w:p>
    <w:p w:rsidR="00F72F0A" w:rsidRPr="00324719" w:rsidRDefault="00F72F0A" w:rsidP="003247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2F0A" w:rsidRPr="00324719" w:rsidSect="0032471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19"/>
    <w:rsid w:val="00324719"/>
    <w:rsid w:val="00F7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719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719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8879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2015-10-03T04:21:00Z</dcterms:created>
  <dcterms:modified xsi:type="dcterms:W3CDTF">2015-10-03T04:22:00Z</dcterms:modified>
</cp:coreProperties>
</file>